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56" w:rsidRDefault="00E13556"/>
    <w:p w:rsidR="009617E6" w:rsidRDefault="009617E6"/>
    <w:p w:rsidR="0000555B" w:rsidRDefault="0000555B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  <w:r w:rsidRPr="0000555B"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  <w:t>Foster Care/Kinship Care</w:t>
      </w:r>
    </w:p>
    <w:p w:rsidR="0000555B" w:rsidRPr="0000555B" w:rsidRDefault="0000555B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</w:p>
    <w:p w:rsidR="0000555B" w:rsidRPr="009617E6" w:rsidRDefault="0000555B">
      <w:pPr>
        <w:rPr>
          <w:color w:val="1F4E79" w:themeColor="accent1" w:themeShade="80"/>
        </w:rPr>
      </w:pPr>
      <w:r>
        <w:rPr>
          <w:rFonts w:ascii="Arial" w:hAnsi="Arial" w:cs="Arial"/>
          <w:color w:val="000000"/>
          <w:sz w:val="34"/>
          <w:szCs w:val="34"/>
        </w:rPr>
        <w:t>Students are more successful if they have one caring adult in their life, make sure a child in foster care or kinship care has a mentor in their school that they can lean on if needed. </w:t>
      </w:r>
    </w:p>
    <w:p w:rsidR="0000555B" w:rsidRDefault="0000555B" w:rsidP="0000555B">
      <w:pPr>
        <w:pStyle w:val="NormalWeb"/>
        <w:numPr>
          <w:ilvl w:val="0"/>
          <w:numId w:val="5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36"/>
          <w:szCs w:val="36"/>
        </w:rPr>
      </w:pPr>
      <w:hyperlink r:id="rId5" w:history="1">
        <w:r>
          <w:rPr>
            <w:rStyle w:val="Hyperlink"/>
            <w:rFonts w:ascii="Arial" w:hAnsi="Arial" w:cs="Arial"/>
            <w:color w:val="3C78D8"/>
            <w:sz w:val="36"/>
            <w:szCs w:val="36"/>
          </w:rPr>
          <w:t>Cuyahoga Children and Family Services Resources</w:t>
        </w:r>
      </w:hyperlink>
    </w:p>
    <w:p w:rsidR="0000555B" w:rsidRDefault="0000555B" w:rsidP="0000555B">
      <w:pPr>
        <w:pStyle w:val="NormalWeb"/>
        <w:numPr>
          <w:ilvl w:val="0"/>
          <w:numId w:val="5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36"/>
          <w:szCs w:val="36"/>
        </w:rPr>
      </w:pPr>
      <w:hyperlink r:id="rId6" w:history="1">
        <w:r>
          <w:rPr>
            <w:rStyle w:val="Hyperlink"/>
            <w:rFonts w:ascii="Arial" w:hAnsi="Arial" w:cs="Arial"/>
            <w:color w:val="3C78D8"/>
            <w:sz w:val="36"/>
            <w:szCs w:val="36"/>
          </w:rPr>
          <w:t>Foster, Adoption, and Kinship Care</w:t>
        </w:r>
      </w:hyperlink>
      <w:r>
        <w:rPr>
          <w:rFonts w:ascii="Arial" w:hAnsi="Arial" w:cs="Arial"/>
          <w:color w:val="3C78D8"/>
          <w:sz w:val="36"/>
          <w:szCs w:val="36"/>
        </w:rPr>
        <w:t xml:space="preserve"> in Ohio</w:t>
      </w:r>
    </w:p>
    <w:p w:rsidR="0000555B" w:rsidRDefault="0000555B" w:rsidP="0000555B">
      <w:pPr>
        <w:pStyle w:val="NormalWeb"/>
        <w:numPr>
          <w:ilvl w:val="0"/>
          <w:numId w:val="5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36"/>
          <w:szCs w:val="36"/>
        </w:rPr>
      </w:pPr>
      <w:hyperlink r:id="rId7" w:history="1">
        <w:r>
          <w:rPr>
            <w:rStyle w:val="Hyperlink"/>
            <w:rFonts w:ascii="Arial" w:hAnsi="Arial" w:cs="Arial"/>
            <w:color w:val="3C78D8"/>
            <w:sz w:val="36"/>
            <w:szCs w:val="36"/>
          </w:rPr>
          <w:t>OSU Family Engagement Center - Ongoing Adoption and Kinship Support</w:t>
        </w:r>
      </w:hyperlink>
    </w:p>
    <w:p w:rsidR="0000555B" w:rsidRDefault="0000555B" w:rsidP="0000555B">
      <w:pPr>
        <w:pStyle w:val="NormalWeb"/>
        <w:numPr>
          <w:ilvl w:val="0"/>
          <w:numId w:val="5"/>
        </w:numPr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3C78D8"/>
          <w:sz w:val="36"/>
          <w:szCs w:val="36"/>
        </w:rPr>
      </w:pPr>
      <w:hyperlink r:id="rId8" w:history="1">
        <w:r>
          <w:rPr>
            <w:rStyle w:val="Hyperlink"/>
            <w:rFonts w:ascii="Arial" w:hAnsi="Arial" w:cs="Arial"/>
            <w:color w:val="3C78D8"/>
            <w:sz w:val="36"/>
            <w:szCs w:val="36"/>
          </w:rPr>
          <w:t>Ohio Grandparent/Kinship Coalition</w:t>
        </w:r>
      </w:hyperlink>
    </w:p>
    <w:p w:rsidR="009617E6" w:rsidRDefault="009617E6" w:rsidP="0000555B">
      <w:bookmarkStart w:id="0" w:name="_GoBack"/>
      <w:bookmarkEnd w:id="0"/>
    </w:p>
    <w:sectPr w:rsidR="009617E6" w:rsidSect="009617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5DE"/>
    <w:multiLevelType w:val="multilevel"/>
    <w:tmpl w:val="02A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C5348"/>
    <w:multiLevelType w:val="multilevel"/>
    <w:tmpl w:val="6A2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A43AFB"/>
    <w:multiLevelType w:val="multilevel"/>
    <w:tmpl w:val="EFA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B4240"/>
    <w:multiLevelType w:val="multilevel"/>
    <w:tmpl w:val="889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17E69"/>
    <w:multiLevelType w:val="multilevel"/>
    <w:tmpl w:val="8CE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6"/>
    <w:rsid w:val="0000555B"/>
    <w:rsid w:val="009617E6"/>
    <w:rsid w:val="00E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EEA6"/>
  <w15:chartTrackingRefBased/>
  <w15:docId w15:val="{23F3B5C5-D911-4450-822F-8663A157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grandparentkinship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iofamiliesengage.osu.edu/resources/ongoing-adoption-and-kinship-support-oaks-free-resources-for-adoptive-and-kinship-families-in-ohio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sterandadopt.jfs.ohio.gov/foster-care" TargetMode="External"/><Relationship Id="rId5" Type="http://schemas.openxmlformats.org/officeDocument/2006/relationships/hyperlink" Target="https://hhs.cuyahogacounty.us/divisions/detail/children-and-family-servic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Jennifer</dc:creator>
  <cp:keywords/>
  <dc:description/>
  <cp:lastModifiedBy>Norman, Jennifer</cp:lastModifiedBy>
  <cp:revision>2</cp:revision>
  <dcterms:created xsi:type="dcterms:W3CDTF">2023-10-20T17:24:00Z</dcterms:created>
  <dcterms:modified xsi:type="dcterms:W3CDTF">2023-10-20T17:24:00Z</dcterms:modified>
</cp:coreProperties>
</file>